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DC" w:rsidRDefault="002A31C0">
      <w:pPr>
        <w:pStyle w:val="Bilde"/>
      </w:pPr>
      <w:r>
        <w:rPr>
          <w:noProof/>
          <w:lang w:eastAsia="nb-NO"/>
        </w:rPr>
        <w:drawing>
          <wp:inline distT="0" distB="0" distL="0" distR="0">
            <wp:extent cx="3657600" cy="1387794"/>
            <wp:effectExtent l="0" t="0" r="0" b="2856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877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09DC" w:rsidRDefault="002A31C0">
      <w:pPr>
        <w:pStyle w:val="Tittel"/>
      </w:pPr>
      <w:r>
        <w:t>Seniornett Røros</w:t>
      </w:r>
    </w:p>
    <w:p w:rsidR="007909DC" w:rsidRDefault="002A31C0">
      <w:pPr>
        <w:pStyle w:val="Undertittel"/>
      </w:pPr>
      <w:r>
        <w:t>Fjernhjelp</w:t>
      </w:r>
      <w:r w:rsidR="00552B7F">
        <w:t xml:space="preserve"> m/Teamviewer</w:t>
      </w:r>
    </w:p>
    <w:p w:rsidR="007909DC" w:rsidRDefault="002A31C0">
      <w:pPr>
        <w:pStyle w:val="Kontaktinformasjon"/>
      </w:pPr>
      <w:r>
        <w:t>Erik Lillevold</w:t>
      </w:r>
      <w:r>
        <w:rPr>
          <w:lang w:bidi="nb-NO"/>
        </w:rPr>
        <w:t xml:space="preserve"> | </w:t>
      </w:r>
      <w:proofErr w:type="spellStart"/>
      <w:r>
        <w:t>TeamViwer</w:t>
      </w:r>
      <w:proofErr w:type="spellEnd"/>
      <w:r>
        <w:rPr>
          <w:lang w:bidi="nb-NO"/>
        </w:rPr>
        <w:t xml:space="preserve"> | </w:t>
      </w:r>
      <w:r>
        <w:t>08 mars 2020</w:t>
      </w:r>
    </w:p>
    <w:p w:rsidR="007909DC" w:rsidRDefault="002A31C0">
      <w:pPr>
        <w:pStyle w:val="Overskrift1"/>
        <w:pageBreakBefore/>
      </w:pPr>
      <w:r>
        <w:lastRenderedPageBreak/>
        <w:t>Fjernhjelp for medlemmer i Seniornett Røros</w:t>
      </w:r>
    </w:p>
    <w:p w:rsidR="007909DC" w:rsidRDefault="002A31C0">
      <w:pPr>
        <w:pStyle w:val="Punktliste"/>
        <w:numPr>
          <w:ilvl w:val="0"/>
          <w:numId w:val="0"/>
        </w:numPr>
        <w:ind w:left="720" w:hanging="360"/>
      </w:pPr>
      <w:r>
        <w:rPr>
          <w:b/>
        </w:rPr>
        <w:t xml:space="preserve">Fjernhjelp </w:t>
      </w:r>
      <w:r>
        <w:t>vil være en del av opplæringstilbudet som Seniornett Røros vil tilby i tillegg til den mer tradisjonelle opplæringen og hjelpen i bruk av data.</w:t>
      </w:r>
    </w:p>
    <w:p w:rsidR="007909DC" w:rsidRDefault="002A31C0">
      <w:pPr>
        <w:pStyle w:val="Punktliste"/>
        <w:numPr>
          <w:ilvl w:val="0"/>
          <w:numId w:val="0"/>
        </w:numPr>
        <w:ind w:left="720" w:hanging="360"/>
      </w:pPr>
      <w:r>
        <w:t>Kort fortalt er Fjernhjelp en tjeneste som en «dataekspert» tilbyr over Internett til å løse små og store problemer som en av klubbens medlemmer trenger hjelp til for å få løst raskt og effektivt.</w:t>
      </w:r>
    </w:p>
    <w:p w:rsidR="007909DC" w:rsidRDefault="002A31C0">
      <w:pPr>
        <w:pStyle w:val="Punktliste"/>
        <w:numPr>
          <w:ilvl w:val="0"/>
          <w:numId w:val="0"/>
        </w:numPr>
        <w:ind w:left="720" w:hanging="360"/>
      </w:pPr>
      <w:r>
        <w:t xml:space="preserve">Vi vil bruke </w:t>
      </w:r>
      <w:proofErr w:type="spellStart"/>
      <w:r>
        <w:rPr>
          <w:b/>
        </w:rPr>
        <w:t>TeamViewer</w:t>
      </w:r>
      <w:proofErr w:type="spellEnd"/>
      <w:r>
        <w:rPr>
          <w:b/>
        </w:rPr>
        <w:t xml:space="preserve"> </w:t>
      </w:r>
      <w:r>
        <w:t xml:space="preserve">som verktøy både fordi det er gratis for ikke-kommersielle </w:t>
      </w:r>
      <w:proofErr w:type="spellStart"/>
      <w:proofErr w:type="gramStart"/>
      <w:r>
        <w:t>brukere.Det</w:t>
      </w:r>
      <w:proofErr w:type="spellEnd"/>
      <w:proofErr w:type="gramEnd"/>
      <w:r>
        <w:t xml:space="preserve"> blir benyttet av en rekke store bedrifter og organisasjoner, f.eks. Seniornett Norge, Ren Røros Digital, m.fl. </w:t>
      </w:r>
    </w:p>
    <w:p w:rsidR="007909DC" w:rsidRDefault="002A31C0">
      <w:pPr>
        <w:pStyle w:val="Overskrift2"/>
        <w:rPr>
          <w:b/>
        </w:rPr>
      </w:pPr>
      <w:r>
        <w:rPr>
          <w:b/>
        </w:rPr>
        <w:t>TeamViewer</w:t>
      </w:r>
    </w:p>
    <w:p w:rsidR="00E962B9" w:rsidRDefault="002A31C0">
      <w:r>
        <w:t xml:space="preserve">Som figuren viser består komponentene i </w:t>
      </w:r>
      <w:proofErr w:type="spellStart"/>
      <w:r>
        <w:t>TeamViewer</w:t>
      </w:r>
      <w:proofErr w:type="spellEnd"/>
      <w:r>
        <w:t>-systemet av d</w:t>
      </w: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1984</wp:posOffset>
            </wp:positionH>
            <wp:positionV relativeFrom="paragraph">
              <wp:posOffset>2734</wp:posOffset>
            </wp:positionV>
            <wp:extent cx="3657600" cy="1387794"/>
            <wp:effectExtent l="0" t="0" r="0" b="2856"/>
            <wp:wrapSquare wrapText="bothSides"/>
            <wp:docPr id="2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877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ataekspertens datamaskin</w:t>
      </w:r>
      <w:r w:rsidR="00552B7F">
        <w:t xml:space="preserve">, som vi i det etterfølgende antar er en PC med Windows 10, </w:t>
      </w:r>
      <w:r>
        <w:t xml:space="preserve"> og datamaskinen til brukeren som trenger hjelp</w:t>
      </w:r>
      <w:r w:rsidR="00552B7F">
        <w:t xml:space="preserve"> som f.eks. kan være en </w:t>
      </w:r>
      <w:proofErr w:type="spellStart"/>
      <w:r w:rsidR="00552B7F">
        <w:t>iPad</w:t>
      </w:r>
      <w:proofErr w:type="spellEnd"/>
      <w:r>
        <w:t xml:space="preserve">. </w:t>
      </w:r>
    </w:p>
    <w:p w:rsidR="007909DC" w:rsidRDefault="002A31C0">
      <w:r>
        <w:t xml:space="preserve">I prinsippet kan ekspertens og </w:t>
      </w:r>
      <w:r w:rsidR="00E962B9">
        <w:t>hjelp</w:t>
      </w:r>
      <w:r w:rsidR="00552B7F">
        <w:t>-mottakerens</w:t>
      </w:r>
      <w:r>
        <w:t xml:space="preserve"> datamaskiner være PC-er, n</w:t>
      </w:r>
      <w:r w:rsidR="00552B7F">
        <w:t>ettbrett eller smarttelefoner, men alle må</w:t>
      </w:r>
      <w:r>
        <w:t xml:space="preserve"> være tilknyttet Internett.</w:t>
      </w:r>
    </w:p>
    <w:p w:rsidR="00552B7F" w:rsidRDefault="00552B7F" w:rsidP="00552B7F">
      <w:pPr>
        <w:pStyle w:val="Overskrift2"/>
        <w:rPr>
          <w:rStyle w:val="Overskrift2Tegn"/>
        </w:rPr>
      </w:pPr>
      <w:r>
        <w:rPr>
          <w:rStyle w:val="Overskrift2Tegn"/>
        </w:rPr>
        <w:t xml:space="preserve">Prosedyre for </w:t>
      </w:r>
      <w:r w:rsidR="00E962B9">
        <w:rPr>
          <w:rStyle w:val="Overskrift2Tegn"/>
        </w:rPr>
        <w:t>hjelpemottaker</w:t>
      </w:r>
    </w:p>
    <w:p w:rsidR="00E962B9" w:rsidRDefault="00E962B9" w:rsidP="00E962B9">
      <w:r>
        <w:t xml:space="preserve">Vi forutsetter at den som ønsker å motta hjelp har installert </w:t>
      </w:r>
      <w:proofErr w:type="spellStart"/>
      <w:r w:rsidR="00D76A23">
        <w:t>TeamViewer</w:t>
      </w:r>
      <w:proofErr w:type="spellEnd"/>
      <w:r w:rsidR="00D76A23">
        <w:t xml:space="preserve"> </w:t>
      </w:r>
      <w:proofErr w:type="spellStart"/>
      <w:r w:rsidR="00D76A23">
        <w:t>Quick</w:t>
      </w:r>
      <w:proofErr w:type="spellEnd"/>
      <w:r w:rsidR="00D76A23">
        <w:t xml:space="preserve"> S</w:t>
      </w:r>
      <w:r>
        <w:t xml:space="preserve">tart på sin </w:t>
      </w:r>
      <w:proofErr w:type="spellStart"/>
      <w:r>
        <w:t>iPad</w:t>
      </w:r>
      <w:proofErr w:type="spellEnd"/>
      <w:r>
        <w:t>.</w:t>
      </w:r>
    </w:p>
    <w:p w:rsidR="00E962B9" w:rsidRDefault="00E962B9" w:rsidP="00E962B9">
      <w:r>
        <w:t>Når hjelp-mottaker ønsker hjelp kan følgende prosedyre benyttes:</w:t>
      </w:r>
    </w:p>
    <w:p w:rsidR="00E962B9" w:rsidRDefault="00E962B9" w:rsidP="00E962B9">
      <w:pPr>
        <w:pStyle w:val="Listeavsnitt"/>
        <w:numPr>
          <w:ilvl w:val="0"/>
          <w:numId w:val="3"/>
        </w:numPr>
      </w:pPr>
      <w:r>
        <w:t xml:space="preserve">Han/hun ringer dataekspertens telefonnummer og forklarer at han/hun har et problem med å bruke sin </w:t>
      </w:r>
      <w:proofErr w:type="spellStart"/>
      <w:r>
        <w:t>iPad</w:t>
      </w:r>
      <w:proofErr w:type="spellEnd"/>
      <w:r w:rsidR="00D76A23">
        <w:t>. Det er ønskelig at problemet utdypes så mye som mulig.</w:t>
      </w:r>
    </w:p>
    <w:p w:rsidR="00D76A23" w:rsidRDefault="00D76A23" w:rsidP="00E962B9">
      <w:pPr>
        <w:pStyle w:val="Listeavsnitt"/>
        <w:numPr>
          <w:ilvl w:val="0"/>
          <w:numId w:val="3"/>
        </w:numPr>
      </w:pPr>
      <w:r>
        <w:t>Dataeksperten vurderer om han/hun vil se på problemet der og da eller komme tilbake til på et nærmere avtalt tidspunkt.</w:t>
      </w:r>
    </w:p>
    <w:p w:rsidR="00E962B9" w:rsidRDefault="00D76A23" w:rsidP="00E962B9">
      <w:pPr>
        <w:pStyle w:val="Listeavsnitt"/>
        <w:numPr>
          <w:ilvl w:val="0"/>
          <w:numId w:val="3"/>
        </w:numPr>
      </w:pPr>
      <w:r>
        <w:t xml:space="preserve">Når begge parter er klar for se på problemet blir hjelp-mottaker bedt om å starte </w:t>
      </w:r>
      <w:proofErr w:type="spellStart"/>
      <w:r>
        <w:t>TeamViewer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Start</w:t>
      </w:r>
      <w:r>
        <w:t>-</w:t>
      </w:r>
      <w:proofErr w:type="spellStart"/>
      <w:r>
        <w:t>appen</w:t>
      </w:r>
      <w:proofErr w:type="spellEnd"/>
      <w:r>
        <w:t xml:space="preserve"> på sin </w:t>
      </w:r>
      <w:proofErr w:type="spellStart"/>
      <w:r>
        <w:t>iPad</w:t>
      </w:r>
      <w:proofErr w:type="spellEnd"/>
      <w:r>
        <w:t>. Dette gir følgende skjermbilde</w:t>
      </w:r>
      <w:r w:rsidR="00DC48C1">
        <w:t xml:space="preserve"> (se nedenfor).</w:t>
      </w:r>
    </w:p>
    <w:p w:rsidR="00DC48C1" w:rsidRDefault="00DC48C1" w:rsidP="00DC48C1">
      <w:pPr>
        <w:ind w:left="720"/>
      </w:pPr>
      <w:r>
        <w:t>For at dataeksperten skal kunne hjelpe deg må du enten sende din ID (Your ID) over Internett eller opplyse om det på telefonen.</w:t>
      </w:r>
    </w:p>
    <w:p w:rsidR="00D76A23" w:rsidRDefault="00DC48C1" w:rsidP="00D76A23">
      <w:pPr>
        <w:ind w:left="720"/>
      </w:pPr>
      <w:r>
        <w:rPr>
          <w:noProof/>
          <w:lang w:eastAsia="nb-NO"/>
        </w:rPr>
        <w:lastRenderedPageBreak/>
        <w:drawing>
          <wp:inline distT="0" distB="0" distL="0" distR="0">
            <wp:extent cx="5274310" cy="3956376"/>
            <wp:effectExtent l="0" t="0" r="2540" b="6350"/>
            <wp:docPr id="3" name="Bilde 3" descr="C:\Users\Erik\AppData\Local\Microsoft\Windows\INetCache\Content.Word\IMG_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\AppData\Local\Microsoft\Windows\INetCache\Content.Word\IMG_00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8C1" w:rsidRDefault="00DC48C1" w:rsidP="00DC48C1">
      <w:pPr>
        <w:pStyle w:val="Listeavsnitt"/>
        <w:numPr>
          <w:ilvl w:val="0"/>
          <w:numId w:val="3"/>
        </w:numPr>
      </w:pPr>
      <w:r>
        <w:t xml:space="preserve">Etter dette tar eksperten over </w:t>
      </w:r>
      <w:proofErr w:type="spellStart"/>
      <w:r>
        <w:t>iPaden</w:t>
      </w:r>
      <w:proofErr w:type="spellEnd"/>
      <w:r>
        <w:t xml:space="preserve"> din, hvis du tillater det.</w:t>
      </w:r>
    </w:p>
    <w:p w:rsidR="00DC48C1" w:rsidRPr="00E962B9" w:rsidRDefault="00DC48C1" w:rsidP="00DC48C1">
      <w:pPr>
        <w:pStyle w:val="Listeavsnitt"/>
        <w:numPr>
          <w:ilvl w:val="0"/>
          <w:numId w:val="3"/>
        </w:numPr>
      </w:pPr>
      <w:bookmarkStart w:id="0" w:name="_GoBack"/>
      <w:bookmarkEnd w:id="0"/>
    </w:p>
    <w:sectPr w:rsidR="00DC48C1" w:rsidRPr="00E962B9">
      <w:footerReference w:type="default" r:id="rId9"/>
      <w:pgSz w:w="11906" w:h="16838"/>
      <w:pgMar w:top="1728" w:right="1800" w:bottom="1440" w:left="1800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03" w:rsidRDefault="001F3D03">
      <w:pPr>
        <w:spacing w:before="0" w:after="0" w:line="240" w:lineRule="auto"/>
      </w:pPr>
      <w:r>
        <w:separator/>
      </w:r>
    </w:p>
  </w:endnote>
  <w:endnote w:type="continuationSeparator" w:id="0">
    <w:p w:rsidR="001F3D03" w:rsidRDefault="001F3D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BDF" w:rsidRDefault="002A31C0">
    <w:pPr>
      <w:pStyle w:val="Bunntekst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\* ARABIC </w:instrText>
    </w:r>
    <w:r>
      <w:rPr>
        <w:lang w:bidi="nb-NO"/>
      </w:rPr>
      <w:fldChar w:fldCharType="separate"/>
    </w:r>
    <w:r w:rsidR="00DC48C1">
      <w:rPr>
        <w:noProof/>
        <w:lang w:bidi="nb-NO"/>
      </w:rPr>
      <w:t>3</w:t>
    </w:r>
    <w:r>
      <w:rPr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03" w:rsidRDefault="001F3D03">
      <w:pPr>
        <w:spacing w:before="0" w:after="0" w:line="240" w:lineRule="auto"/>
      </w:pPr>
      <w:r>
        <w:separator/>
      </w:r>
    </w:p>
  </w:footnote>
  <w:footnote w:type="continuationSeparator" w:id="0">
    <w:p w:rsidR="001F3D03" w:rsidRDefault="001F3D0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04D"/>
    <w:multiLevelType w:val="multilevel"/>
    <w:tmpl w:val="53A0AE12"/>
    <w:styleLink w:val="LFO3"/>
    <w:lvl w:ilvl="0">
      <w:start w:val="1"/>
      <w:numFmt w:val="decimal"/>
      <w:pStyle w:val="Nummerertliste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EA11D41"/>
    <w:multiLevelType w:val="hybridMultilevel"/>
    <w:tmpl w:val="5AA604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C6CB5"/>
    <w:multiLevelType w:val="multilevel"/>
    <w:tmpl w:val="4D7CDCA4"/>
    <w:styleLink w:val="LFO4"/>
    <w:lvl w:ilvl="0">
      <w:numFmt w:val="bullet"/>
      <w:pStyle w:val="Punktliste"/>
      <w:lvlText w:val="−"/>
      <w:lvlJc w:val="left"/>
      <w:pPr>
        <w:ind w:left="720" w:hanging="360"/>
      </w:pPr>
      <w:rPr>
        <w:rFonts w:ascii="Century Gothic" w:hAnsi="Century Gothic"/>
        <w:color w:val="0D0D0D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DC"/>
    <w:rsid w:val="001F3D03"/>
    <w:rsid w:val="002A31C0"/>
    <w:rsid w:val="00552B7F"/>
    <w:rsid w:val="00770F25"/>
    <w:rsid w:val="007909DC"/>
    <w:rsid w:val="00D76A23"/>
    <w:rsid w:val="00D8785B"/>
    <w:rsid w:val="00DC48C1"/>
    <w:rsid w:val="00E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D54"/>
  <w15:docId w15:val="{611F4873-FF1E-42EE-BCE0-79A6D648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Constantia" w:hAnsi="Constantia" w:cs="Times New Roman"/>
        <w:color w:val="595959"/>
        <w:sz w:val="22"/>
        <w:szCs w:val="22"/>
        <w:lang w:val="nb-NO" w:eastAsia="en-US" w:bidi="ar-SA"/>
      </w:rPr>
    </w:rPrDefault>
    <w:pPrDefault>
      <w:pPr>
        <w:autoSpaceDN w:val="0"/>
        <w:spacing w:before="120" w:after="200" w:line="26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next w:val="Normal"/>
    <w:pPr>
      <w:keepNext/>
      <w:keepLines/>
      <w:spacing w:before="600" w:after="60"/>
      <w:outlineLvl w:val="0"/>
    </w:pPr>
    <w:rPr>
      <w:rFonts w:eastAsia="STXinwei"/>
      <w:color w:val="007789"/>
      <w:sz w:val="32"/>
    </w:rPr>
  </w:style>
  <w:style w:type="paragraph" w:styleId="Overskrift2">
    <w:name w:val="heading 2"/>
    <w:basedOn w:val="Normal"/>
    <w:next w:val="Normal"/>
    <w:pPr>
      <w:keepNext/>
      <w:keepLines/>
      <w:spacing w:before="240" w:after="0"/>
      <w:outlineLvl w:val="1"/>
    </w:pPr>
    <w:rPr>
      <w:rFonts w:eastAsia="STXinwei"/>
      <w:caps/>
      <w:color w:val="007789"/>
      <w:sz w:val="24"/>
    </w:rPr>
  </w:style>
  <w:style w:type="paragraph" w:styleId="Overskrift3">
    <w:name w:val="heading 3"/>
    <w:basedOn w:val="Normal"/>
    <w:next w:val="Normal"/>
    <w:pPr>
      <w:keepNext/>
      <w:keepLines/>
      <w:spacing w:before="40" w:after="0"/>
      <w:outlineLvl w:val="2"/>
    </w:pPr>
    <w:rPr>
      <w:rFonts w:eastAsia="STXinwei"/>
      <w:color w:val="004F5B"/>
      <w:sz w:val="24"/>
      <w:szCs w:val="24"/>
    </w:rPr>
  </w:style>
  <w:style w:type="paragraph" w:styleId="Overskrift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STXinwei"/>
      <w:color w:val="004F5B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STXinwei"/>
      <w:i/>
      <w:iCs/>
      <w:color w:val="004F5B"/>
    </w:rPr>
  </w:style>
  <w:style w:type="paragraph" w:styleId="Overskrift8">
    <w:name w:val="heading 8"/>
    <w:basedOn w:val="Normal"/>
    <w:next w:val="Normal"/>
    <w:pPr>
      <w:keepNext/>
      <w:keepLines/>
      <w:spacing w:before="40" w:after="0"/>
      <w:outlineLvl w:val="7"/>
    </w:pPr>
    <w:rPr>
      <w:rFonts w:eastAsia="STXinwei"/>
      <w:color w:val="272727"/>
      <w:szCs w:val="21"/>
    </w:rPr>
  </w:style>
  <w:style w:type="paragraph" w:styleId="Overskrift9">
    <w:name w:val="heading 9"/>
    <w:basedOn w:val="Normal"/>
    <w:next w:val="Normal"/>
    <w:pPr>
      <w:keepNext/>
      <w:keepLines/>
      <w:spacing w:before="40" w:after="0"/>
      <w:outlineLvl w:val="8"/>
    </w:pPr>
    <w:rPr>
      <w:rFonts w:eastAsia="STXinwei"/>
      <w:i/>
      <w:iCs/>
      <w:color w:val="272727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Constantia" w:eastAsia="STXinwei" w:hAnsi="Constantia" w:cs="Times New Roman"/>
      <w:color w:val="007789"/>
      <w:sz w:val="32"/>
    </w:rPr>
  </w:style>
  <w:style w:type="character" w:customStyle="1" w:styleId="Overskrift2Tegn">
    <w:name w:val="Overskrift 2 Tegn"/>
    <w:basedOn w:val="Standardskriftforavsnitt"/>
    <w:rPr>
      <w:rFonts w:ascii="Constantia" w:eastAsia="STXinwei" w:hAnsi="Constantia" w:cs="Times New Roman"/>
      <w:caps/>
      <w:color w:val="007789"/>
      <w:sz w:val="24"/>
    </w:rPr>
  </w:style>
  <w:style w:type="paragraph" w:customStyle="1" w:styleId="Kontaktinformasjon">
    <w:name w:val="Kontaktinformasjon"/>
    <w:basedOn w:val="Normal"/>
    <w:pPr>
      <w:spacing w:before="0" w:after="0"/>
      <w:jc w:val="center"/>
    </w:pPr>
  </w:style>
  <w:style w:type="paragraph" w:styleId="Punktliste">
    <w:name w:val="List Bullet"/>
    <w:basedOn w:val="Normal"/>
    <w:pPr>
      <w:numPr>
        <w:numId w:val="2"/>
      </w:numPr>
    </w:pPr>
  </w:style>
  <w:style w:type="paragraph" w:styleId="Tittel">
    <w:name w:val="Title"/>
    <w:basedOn w:val="Normal"/>
    <w:pPr>
      <w:spacing w:before="480" w:after="40" w:line="240" w:lineRule="auto"/>
      <w:jc w:val="center"/>
    </w:pPr>
    <w:rPr>
      <w:rFonts w:eastAsia="STXinwei"/>
      <w:color w:val="007789"/>
      <w:kern w:val="3"/>
      <w:sz w:val="60"/>
    </w:rPr>
  </w:style>
  <w:style w:type="character" w:customStyle="1" w:styleId="TittelTegn">
    <w:name w:val="Tittel Tegn"/>
    <w:basedOn w:val="Standardskriftforavsnitt"/>
    <w:rPr>
      <w:rFonts w:ascii="Constantia" w:eastAsia="STXinwei" w:hAnsi="Constantia" w:cs="Times New Roman"/>
      <w:color w:val="007789"/>
      <w:kern w:val="3"/>
      <w:sz w:val="60"/>
    </w:rPr>
  </w:style>
  <w:style w:type="paragraph" w:styleId="Undertittel">
    <w:name w:val="Subtitle"/>
    <w:basedOn w:val="Normal"/>
    <w:pPr>
      <w:spacing w:before="0" w:after="480"/>
      <w:jc w:val="center"/>
    </w:pPr>
    <w:rPr>
      <w:rFonts w:eastAsia="STXinwei"/>
      <w:caps/>
      <w:sz w:val="26"/>
    </w:rPr>
  </w:style>
  <w:style w:type="character" w:customStyle="1" w:styleId="UndertittelTegn">
    <w:name w:val="Undertittel Tegn"/>
    <w:basedOn w:val="Standardskriftforavsnitt"/>
    <w:rPr>
      <w:rFonts w:ascii="Constantia" w:eastAsia="STXinwei" w:hAnsi="Constantia" w:cs="Times New Roman"/>
      <w:caps/>
      <w:sz w:val="26"/>
    </w:rPr>
  </w:style>
  <w:style w:type="paragraph" w:styleId="Bunntekst">
    <w:name w:val="footer"/>
    <w:basedOn w:val="Normal"/>
    <w:pPr>
      <w:spacing w:before="0" w:after="0" w:line="240" w:lineRule="auto"/>
      <w:jc w:val="right"/>
    </w:pPr>
    <w:rPr>
      <w:caps/>
    </w:rPr>
  </w:style>
  <w:style w:type="character" w:customStyle="1" w:styleId="BunntekstTegn">
    <w:name w:val="Bunntekst Tegn"/>
    <w:basedOn w:val="Standardskriftforavsnitt"/>
    <w:rPr>
      <w:caps/>
    </w:rPr>
  </w:style>
  <w:style w:type="paragraph" w:customStyle="1" w:styleId="Bilde">
    <w:name w:val="Bilde"/>
    <w:basedOn w:val="Normal"/>
    <w:pPr>
      <w:spacing w:before="0" w:after="0" w:line="240" w:lineRule="auto"/>
      <w:jc w:val="center"/>
    </w:pPr>
  </w:style>
  <w:style w:type="paragraph" w:styleId="Topptekst">
    <w:name w:val="header"/>
    <w:basedOn w:val="Normal"/>
    <w:pPr>
      <w:spacing w:before="0" w:after="0" w:line="240" w:lineRule="auto"/>
    </w:pPr>
  </w:style>
  <w:style w:type="character" w:customStyle="1" w:styleId="TopptekstTegn">
    <w:name w:val="Topptekst Tegn"/>
    <w:basedOn w:val="Standardskriftforavsnitt"/>
    <w:rPr>
      <w:color w:val="595959"/>
      <w:sz w:val="20"/>
      <w:szCs w:val="20"/>
      <w:lang w:eastAsia="ja-JP"/>
    </w:rPr>
  </w:style>
  <w:style w:type="paragraph" w:styleId="Nummerertliste">
    <w:name w:val="List Number"/>
    <w:basedOn w:val="Normal"/>
    <w:pPr>
      <w:numPr>
        <w:numId w:val="1"/>
      </w:numPr>
    </w:pPr>
  </w:style>
  <w:style w:type="character" w:customStyle="1" w:styleId="Overskrift3Tegn">
    <w:name w:val="Overskrift 3 Tegn"/>
    <w:basedOn w:val="Standardskriftforavsnitt"/>
    <w:rPr>
      <w:rFonts w:ascii="Constantia" w:eastAsia="STXinwei" w:hAnsi="Constantia" w:cs="Times New Roman"/>
      <w:color w:val="004F5B"/>
      <w:sz w:val="24"/>
      <w:szCs w:val="24"/>
    </w:rPr>
  </w:style>
  <w:style w:type="character" w:customStyle="1" w:styleId="Overskrift8Tegn">
    <w:name w:val="Overskrift 8 Tegn"/>
    <w:basedOn w:val="Standardskriftforavsnitt"/>
    <w:rPr>
      <w:rFonts w:ascii="Constantia" w:eastAsia="STXinwei" w:hAnsi="Constantia" w:cs="Times New Roman"/>
      <w:color w:val="272727"/>
      <w:szCs w:val="21"/>
    </w:rPr>
  </w:style>
  <w:style w:type="character" w:customStyle="1" w:styleId="Overskrift9Tegn">
    <w:name w:val="Overskrift 9 Tegn"/>
    <w:basedOn w:val="Standardskriftforavsnitt"/>
    <w:rPr>
      <w:rFonts w:ascii="Constantia" w:eastAsia="STXinwei" w:hAnsi="Constantia" w:cs="Times New Roman"/>
      <w:i/>
      <w:iCs/>
      <w:color w:val="272727"/>
      <w:szCs w:val="21"/>
    </w:rPr>
  </w:style>
  <w:style w:type="character" w:styleId="Sterkutheving">
    <w:name w:val="Intense Emphasis"/>
    <w:basedOn w:val="Standardskriftforavsnitt"/>
    <w:rPr>
      <w:i/>
      <w:iCs/>
      <w:color w:val="007789"/>
    </w:rPr>
  </w:style>
  <w:style w:type="paragraph" w:styleId="Sterktsitat">
    <w:name w:val="Intense Quote"/>
    <w:basedOn w:val="Normal"/>
    <w:next w:val="Normal"/>
    <w:pPr>
      <w:pBdr>
        <w:top w:val="single" w:sz="4" w:space="10" w:color="007789"/>
        <w:bottom w:val="single" w:sz="4" w:space="10" w:color="007789"/>
      </w:pBdr>
      <w:spacing w:before="360" w:after="360"/>
      <w:ind w:left="864" w:right="864"/>
      <w:jc w:val="center"/>
    </w:pPr>
    <w:rPr>
      <w:i/>
      <w:iCs/>
      <w:color w:val="007789"/>
    </w:rPr>
  </w:style>
  <w:style w:type="character" w:customStyle="1" w:styleId="SterktsitatTegn">
    <w:name w:val="Sterkt sitat Tegn"/>
    <w:basedOn w:val="Standardskriftforavsnitt"/>
    <w:rPr>
      <w:i/>
      <w:iCs/>
      <w:color w:val="007789"/>
    </w:rPr>
  </w:style>
  <w:style w:type="character" w:styleId="Sterkreferanse">
    <w:name w:val="Intense Reference"/>
    <w:basedOn w:val="Standardskriftforavsnitt"/>
    <w:rPr>
      <w:b/>
      <w:bCs/>
      <w:color w:val="007789"/>
      <w:spacing w:val="5"/>
    </w:rPr>
  </w:style>
  <w:style w:type="paragraph" w:styleId="Bildetekst">
    <w:name w:val="caption"/>
    <w:basedOn w:val="Normal"/>
    <w:next w:val="Normal"/>
    <w:pPr>
      <w:spacing w:before="0" w:line="240" w:lineRule="auto"/>
    </w:pPr>
    <w:rPr>
      <w:i/>
      <w:iCs/>
      <w:color w:val="4E5B6F"/>
      <w:szCs w:val="18"/>
    </w:rPr>
  </w:style>
  <w:style w:type="paragraph" w:styleId="Bobletekst">
    <w:name w:val="Balloon Text"/>
    <w:basedOn w:val="Normal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Cs w:val="18"/>
    </w:rPr>
  </w:style>
  <w:style w:type="paragraph" w:styleId="Blokktekst">
    <w:name w:val="Block Text"/>
    <w:basedOn w:val="Normal"/>
    <w:pPr>
      <w:pBdr>
        <w:top w:val="single" w:sz="2" w:space="10" w:color="007789"/>
        <w:left w:val="single" w:sz="2" w:space="10" w:color="007789"/>
        <w:bottom w:val="single" w:sz="2" w:space="10" w:color="007789"/>
        <w:right w:val="single" w:sz="2" w:space="10" w:color="007789"/>
      </w:pBdr>
      <w:ind w:left="1152" w:right="1152"/>
    </w:pPr>
    <w:rPr>
      <w:rFonts w:eastAsia="STXinwei"/>
      <w:i/>
      <w:iCs/>
      <w:color w:val="007789"/>
    </w:rPr>
  </w:style>
  <w:style w:type="paragraph" w:styleId="Brdtekst3">
    <w:name w:val="Body Text 3"/>
    <w:basedOn w:val="Normal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rPr>
      <w:szCs w:val="16"/>
    </w:rPr>
  </w:style>
  <w:style w:type="paragraph" w:styleId="Brdtekstinnrykk3">
    <w:name w:val="Body Text Indent 3"/>
    <w:basedOn w:val="Normal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rPr>
      <w:szCs w:val="16"/>
    </w:rPr>
  </w:style>
  <w:style w:type="character" w:styleId="Merknadsreferanse">
    <w:name w:val="annotation reference"/>
    <w:basedOn w:val="Standardskriftforavsnitt"/>
    <w:rPr>
      <w:sz w:val="22"/>
      <w:szCs w:val="16"/>
    </w:rPr>
  </w:style>
  <w:style w:type="paragraph" w:styleId="Merknadstekst">
    <w:name w:val="annotation text"/>
    <w:basedOn w:val="Normal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rPr>
      <w:szCs w:val="20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szCs w:val="20"/>
    </w:rPr>
  </w:style>
  <w:style w:type="paragraph" w:styleId="Dokumentkart">
    <w:name w:val="Document Map"/>
    <w:basedOn w:val="Normal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rPr>
      <w:rFonts w:ascii="Segoe UI" w:hAnsi="Segoe UI" w:cs="Segoe UI"/>
      <w:szCs w:val="16"/>
    </w:rPr>
  </w:style>
  <w:style w:type="paragraph" w:styleId="Sluttnotetekst">
    <w:name w:val="endnote text"/>
    <w:basedOn w:val="Normal"/>
    <w:pPr>
      <w:spacing w:before="0"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rPr>
      <w:szCs w:val="20"/>
    </w:rPr>
  </w:style>
  <w:style w:type="paragraph" w:styleId="Avsenderadresse">
    <w:name w:val="envelope return"/>
    <w:basedOn w:val="Normal"/>
    <w:pPr>
      <w:spacing w:before="0" w:after="0" w:line="240" w:lineRule="auto"/>
    </w:pPr>
    <w:rPr>
      <w:rFonts w:eastAsia="STXinwei"/>
      <w:szCs w:val="20"/>
    </w:rPr>
  </w:style>
  <w:style w:type="character" w:styleId="Fulgthyperkobling">
    <w:name w:val="FollowedHyperlink"/>
    <w:basedOn w:val="Standardskriftforavsnitt"/>
    <w:rPr>
      <w:color w:val="007789"/>
      <w:u w:val="single"/>
    </w:rPr>
  </w:style>
  <w:style w:type="paragraph" w:styleId="Fotnotetekst">
    <w:name w:val="footnote text"/>
    <w:basedOn w:val="Normal"/>
    <w:pPr>
      <w:spacing w:before="0"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rPr>
      <w:szCs w:val="20"/>
    </w:rPr>
  </w:style>
  <w:style w:type="character" w:styleId="HTML-kode">
    <w:name w:val="HTML Code"/>
    <w:basedOn w:val="Standardskriftforavsnitt"/>
    <w:rPr>
      <w:rFonts w:ascii="Consolas" w:hAnsi="Consolas"/>
      <w:sz w:val="22"/>
      <w:szCs w:val="20"/>
    </w:rPr>
  </w:style>
  <w:style w:type="character" w:styleId="HTML-tastatur">
    <w:name w:val="HTML Keyboard"/>
    <w:basedOn w:val="Standardskriftforavsnitt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rPr>
      <w:rFonts w:ascii="Consolas" w:hAnsi="Consolas"/>
      <w:szCs w:val="20"/>
    </w:rPr>
  </w:style>
  <w:style w:type="character" w:styleId="HTML-skrivemaskin">
    <w:name w:val="HTML Typewriter"/>
    <w:basedOn w:val="Standardskriftforavsnitt"/>
    <w:rPr>
      <w:rFonts w:ascii="Consolas" w:hAnsi="Consolas"/>
      <w:sz w:val="22"/>
      <w:szCs w:val="20"/>
    </w:rPr>
  </w:style>
  <w:style w:type="character" w:styleId="Hyperkobling">
    <w:name w:val="Hyperlink"/>
    <w:basedOn w:val="Standardskriftforavsnitt"/>
    <w:rPr>
      <w:color w:val="835D00"/>
      <w:u w:val="single"/>
    </w:rPr>
  </w:style>
  <w:style w:type="paragraph" w:styleId="Makroteks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rPr>
      <w:rFonts w:ascii="Consolas" w:hAnsi="Consolas"/>
      <w:szCs w:val="20"/>
    </w:rPr>
  </w:style>
  <w:style w:type="character" w:styleId="Plassholdertekst">
    <w:name w:val="Placeholder Text"/>
    <w:basedOn w:val="Standardskriftforavsnitt"/>
    <w:rPr>
      <w:color w:val="595959"/>
    </w:rPr>
  </w:style>
  <w:style w:type="paragraph" w:styleId="Rentekst">
    <w:name w:val="Plain Text"/>
    <w:basedOn w:val="Normal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rPr>
      <w:rFonts w:ascii="Consolas" w:hAnsi="Consolas"/>
      <w:szCs w:val="21"/>
    </w:rPr>
  </w:style>
  <w:style w:type="character" w:customStyle="1" w:styleId="Overskrift7Tegn">
    <w:name w:val="Overskrift 7 Tegn"/>
    <w:basedOn w:val="Standardskriftforavsnitt"/>
    <w:rPr>
      <w:rFonts w:ascii="Constantia" w:eastAsia="STXinwei" w:hAnsi="Constantia" w:cs="Times New Roman"/>
      <w:i/>
      <w:iCs/>
      <w:color w:val="004F5B"/>
    </w:rPr>
  </w:style>
  <w:style w:type="character" w:customStyle="1" w:styleId="Overskrift6Tegn">
    <w:name w:val="Overskrift 6 Tegn"/>
    <w:basedOn w:val="Standardskriftforavsnitt"/>
    <w:rPr>
      <w:rFonts w:ascii="Constantia" w:eastAsia="STXinwei" w:hAnsi="Constantia" w:cs="Times New Roman"/>
      <w:color w:val="004F5B"/>
    </w:rPr>
  </w:style>
  <w:style w:type="numbering" w:customStyle="1" w:styleId="LFO3">
    <w:name w:val="LFO3"/>
    <w:basedOn w:val="Ingenliste"/>
    <w:pPr>
      <w:numPr>
        <w:numId w:val="1"/>
      </w:numPr>
    </w:pPr>
  </w:style>
  <w:style w:type="numbering" w:customStyle="1" w:styleId="LFO4">
    <w:name w:val="LFO4"/>
    <w:basedOn w:val="Ingenliste"/>
    <w:pPr>
      <w:numPr>
        <w:numId w:val="2"/>
      </w:numPr>
    </w:pPr>
  </w:style>
  <w:style w:type="paragraph" w:styleId="Listeavsnitt">
    <w:name w:val="List Paragraph"/>
    <w:basedOn w:val="Normal"/>
    <w:uiPriority w:val="34"/>
    <w:qFormat/>
    <w:rsid w:val="00E9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\AppData\Roaming\Microsoft\Templates\Studentrapport%20med%20bil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Studentrapport med bilde</Template>
  <TotalTime>93</TotalTime>
  <Pages>3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Lillevold</dc:creator>
  <dc:description/>
  <cp:lastModifiedBy>Erik Lillevold</cp:lastModifiedBy>
  <cp:revision>3</cp:revision>
  <dcterms:created xsi:type="dcterms:W3CDTF">2020-03-08T13:54:00Z</dcterms:created>
  <dcterms:modified xsi:type="dcterms:W3CDTF">2020-03-10T20:59:00Z</dcterms:modified>
</cp:coreProperties>
</file>